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4226" w:rsidRDefault="00BD4226" w:rsidP="00BD4226">
      <w:r>
        <w:t>•</w:t>
      </w:r>
      <w:r>
        <w:tab/>
        <w:t>La gestione dell’immenso patrimonio comunale è da sempre una delle opere incompiute di molte delle amministrazioni comunali passate.</w:t>
      </w:r>
    </w:p>
    <w:p w:rsidR="00BD4226" w:rsidRDefault="00BD4226" w:rsidP="00BD4226">
      <w:r>
        <w:t>•</w:t>
      </w:r>
      <w:r>
        <w:tab/>
        <w:t>Con la giunta Raggi la situazione si è aggravata in quanto siamo ancora in attesa dell’emanazione del nuovo regolamento comunale che regoli il sistema delle assegnazioni e degli affitti degli immobili.</w:t>
      </w:r>
    </w:p>
    <w:p w:rsidR="00BD4226" w:rsidRDefault="00BD4226" w:rsidP="00BD4226">
      <w:r>
        <w:t>•</w:t>
      </w:r>
      <w:r>
        <w:tab/>
        <w:t>Nel frattempo a molte associazioni, che svolgevano un lavoro importante di aggregazione sociale soprattutto per le fasce più deboli, gli sono stati rescissi i contratti e sono state chiuse le attività.</w:t>
      </w:r>
    </w:p>
    <w:p w:rsidR="00BD4226" w:rsidRDefault="00BD4226" w:rsidP="00BD4226">
      <w:r>
        <w:t>•</w:t>
      </w:r>
      <w:r>
        <w:tab/>
        <w:t>Molti di questi locali sono poi stati oggetto di occupazioni abusive.</w:t>
      </w:r>
    </w:p>
    <w:p w:rsidR="00BD4226" w:rsidRDefault="00BD4226" w:rsidP="00BD4226">
      <w:r>
        <w:t>•</w:t>
      </w:r>
      <w:r>
        <w:tab/>
        <w:t>Vanno quindi emanati dei provvedimenti di rapida attuazione che permettano l’utilizzo delle proprietà comunali attraverso assegnazioni trasparenti, fuori dalle logiche di appartenenza, misurabili dal punto di vista dell’utilità per la comunità di Roma.</w:t>
      </w:r>
    </w:p>
    <w:p w:rsidR="00A316A7" w:rsidRDefault="00BD4226">
      <w:bookmarkStart w:id="0" w:name="_GoBack"/>
      <w:bookmarkEnd w:id="0"/>
    </w:p>
    <w:sectPr w:rsidR="00A316A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226"/>
    <w:rsid w:val="0049312C"/>
    <w:rsid w:val="00A152EA"/>
    <w:rsid w:val="00BD422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57A532-19F4-4E57-B733-30F99C553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130</Words>
  <Characters>741</Characters>
  <Application>Microsoft Office Word</Application>
  <DocSecurity>0</DocSecurity>
  <Lines>6</Lines>
  <Paragraphs>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Pasquale Calzetta</dc:creator>
  <cp:keywords/>
  <dc:description/>
  <cp:lastModifiedBy>Pasquale Calzetta</cp:lastModifiedBy>
  <cp:revision>1</cp:revision>
  <dcterms:created xsi:type="dcterms:W3CDTF">2021-05-10T08:55:00Z</dcterms:created>
  <dcterms:modified xsi:type="dcterms:W3CDTF">2021-05-10T08:56:00Z</dcterms:modified>
</cp:coreProperties>
</file>