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7AB" w:rsidRDefault="006417AB" w:rsidP="006417AB">
      <w:r>
        <w:t>•</w:t>
      </w:r>
      <w:r>
        <w:tab/>
        <w:t>Il certificato di agibilità viene rilasciato ai sensi della L. 10/77 ed è fondamentale per tante attività quotidiane, esso infatti stabilisce e certifica la salubrità dell’immobile.</w:t>
      </w:r>
    </w:p>
    <w:p w:rsidR="006417AB" w:rsidRDefault="006417AB" w:rsidP="006417AB">
      <w:r>
        <w:t>•</w:t>
      </w:r>
      <w:r>
        <w:tab/>
        <w:t>E’ necessario consegnare il certificato di agibilità per “inizio attività” di tutte le iniziative commerciali o quelle professioni ma anche per le compravendita di immobili.</w:t>
      </w:r>
    </w:p>
    <w:p w:rsidR="006417AB" w:rsidRDefault="006417AB" w:rsidP="006417AB">
      <w:r>
        <w:t>•</w:t>
      </w:r>
      <w:r>
        <w:tab/>
        <w:t>Pur essendo questa criticità in parte superata dall’introduzione della SCIA di Agibilità, il rilascio delle precedenti istanze è penalizzato dal fatto che attualmente presso l’ufficio agibilità del Comune di Roma lavorano solo 4 persone.</w:t>
      </w:r>
    </w:p>
    <w:p w:rsidR="006417AB" w:rsidRDefault="006417AB" w:rsidP="006417AB">
      <w:r>
        <w:t>•</w:t>
      </w:r>
      <w:r>
        <w:tab/>
        <w:t xml:space="preserve">la Capitale potrebbe avviare un progetto "pilota" per la trasmissione in via telematica della </w:t>
      </w:r>
      <w:proofErr w:type="spellStart"/>
      <w:r>
        <w:t>SC.Ag</w:t>
      </w:r>
      <w:proofErr w:type="spellEnd"/>
      <w:r>
        <w:t>. con la conseguente archiviazione digitale dei documenti in essa contenuti, al fine di consentirne un suo successivo agile aggiornamento; uno strumento dinamico capace di recepire e registrare in aggiornamento tutte le modifiche apportate all'immobile, rispetto alla sua configurazione originaria.</w:t>
      </w:r>
    </w:p>
    <w:p w:rsidR="00A316A7" w:rsidRDefault="006417AB" w:rsidP="006417AB">
      <w:r>
        <w:t>•</w:t>
      </w:r>
      <w:r>
        <w:tab/>
        <w:t xml:space="preserve">Questo sarebbe un nuovo modo di vedere il vecchio (obsoleto e statico) fascicolo del fabbricato con la possibilità di avere informazioni «pronte all’uso» essenziali per la pianificazione, la semplificazione giuridica, la trasparenza, ed in linea con la </w:t>
      </w:r>
      <w:proofErr w:type="spellStart"/>
      <w:r>
        <w:t>smart</w:t>
      </w:r>
      <w:proofErr w:type="spellEnd"/>
      <w:r>
        <w:t xml:space="preserve"> city.</w:t>
      </w:r>
      <w:bookmarkStart w:id="0" w:name="_GoBack"/>
      <w:bookmarkEnd w:id="0"/>
    </w:p>
    <w:sectPr w:rsidR="00A316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7AB"/>
    <w:rsid w:val="0049312C"/>
    <w:rsid w:val="006417AB"/>
    <w:rsid w:val="00A1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290FD8-D107-41B7-8561-33C8A615A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Pasquale Calzetta</dc:creator>
  <cp:keywords/>
  <dc:description/>
  <cp:lastModifiedBy>Pasquale Calzetta</cp:lastModifiedBy>
  <cp:revision>1</cp:revision>
  <dcterms:created xsi:type="dcterms:W3CDTF">2021-05-10T08:47:00Z</dcterms:created>
  <dcterms:modified xsi:type="dcterms:W3CDTF">2021-05-10T08:48:00Z</dcterms:modified>
</cp:coreProperties>
</file>